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46B4" w14:textId="6117214C" w:rsidR="00A01D45" w:rsidRPr="00A01D45" w:rsidRDefault="00A01D45" w:rsidP="00A01D45">
      <w:pPr>
        <w:pStyle w:val="ListeParagraf"/>
        <w:numPr>
          <w:ilvl w:val="0"/>
          <w:numId w:val="5"/>
        </w:numPr>
        <w:spacing w:line="240" w:lineRule="auto"/>
        <w:jc w:val="both"/>
        <w:rPr>
          <w:rStyle w:val="FontStyle97"/>
          <w:rFonts w:ascii="Times New Roman" w:hAnsi="Times New Roman" w:cs="Times New Roman"/>
          <w:b/>
        </w:rPr>
      </w:pPr>
      <w:r w:rsidRPr="00A01D45">
        <w:rPr>
          <w:rStyle w:val="FontStyle97"/>
          <w:rFonts w:ascii="Times New Roman" w:hAnsi="Times New Roman" w:cs="Times New Roman"/>
          <w:b/>
        </w:rPr>
        <w:t>AMAÇ</w:t>
      </w:r>
    </w:p>
    <w:p w14:paraId="4A743CC9" w14:textId="0F3E89F2" w:rsidR="00A01D45" w:rsidRPr="00A01D45" w:rsidRDefault="0079683B" w:rsidP="00A01D45">
      <w:pPr>
        <w:spacing w:line="240" w:lineRule="auto"/>
        <w:ind w:firstLine="360"/>
        <w:jc w:val="both"/>
        <w:rPr>
          <w:rStyle w:val="FontStyle97"/>
          <w:rFonts w:ascii="Times New Roman" w:hAnsi="Times New Roman" w:cs="Times New Roman"/>
        </w:rPr>
      </w:pPr>
      <w:r w:rsidRPr="00A01D45">
        <w:rPr>
          <w:rStyle w:val="FontStyle97"/>
          <w:rFonts w:ascii="Times New Roman" w:hAnsi="Times New Roman" w:cs="Times New Roman"/>
        </w:rPr>
        <w:t>Bu talimat</w:t>
      </w:r>
      <w:r w:rsidR="00F85FEF">
        <w:rPr>
          <w:rStyle w:val="FontStyle97"/>
          <w:rFonts w:ascii="Times New Roman" w:hAnsi="Times New Roman" w:cs="Times New Roman"/>
        </w:rPr>
        <w:t>ın amacı,</w:t>
      </w:r>
      <w:r w:rsidRPr="00A01D45">
        <w:rPr>
          <w:rStyle w:val="FontStyle97"/>
          <w:rFonts w:ascii="Times New Roman" w:hAnsi="Times New Roman" w:cs="Times New Roman"/>
        </w:rPr>
        <w:t xml:space="preserve"> Ağrı İbrahim Çeçen Üniversitesi Yerleşkelerinde,</w:t>
      </w:r>
      <w:r w:rsidRPr="00A01D45">
        <w:rPr>
          <w:rFonts w:ascii="Times New Roman" w:hAnsi="Times New Roman" w:cs="Times New Roman"/>
        </w:rPr>
        <w:t xml:space="preserve"> </w:t>
      </w:r>
      <w:r w:rsidRPr="00A01D45">
        <w:rPr>
          <w:rStyle w:val="FontStyle97"/>
          <w:rFonts w:ascii="Times New Roman" w:hAnsi="Times New Roman" w:cs="Times New Roman"/>
        </w:rPr>
        <w:t>kazan dairelerinin nasıl işletilec</w:t>
      </w:r>
      <w:r w:rsidR="00F85FEF">
        <w:rPr>
          <w:rStyle w:val="FontStyle97"/>
          <w:rFonts w:ascii="Times New Roman" w:hAnsi="Times New Roman" w:cs="Times New Roman"/>
        </w:rPr>
        <w:t>eğinin asgari şartlarını açıklamak ve i</w:t>
      </w:r>
      <w:r w:rsidRPr="00A01D45">
        <w:rPr>
          <w:rStyle w:val="FontStyle97"/>
          <w:rFonts w:ascii="Times New Roman" w:hAnsi="Times New Roman" w:cs="Times New Roman"/>
        </w:rPr>
        <w:t>ş sağlığı ve güvenliği sisteminde belirtilmiş şartlara ve donanımın amacına uygun etkili bir şekilde kullanımını sağlamaktır.</w:t>
      </w:r>
    </w:p>
    <w:p w14:paraId="5D3D4CBE" w14:textId="77777777" w:rsidR="00A01D45" w:rsidRPr="00A01D45" w:rsidRDefault="00A01D45" w:rsidP="0079683B">
      <w:pPr>
        <w:pStyle w:val="ListeParagraf"/>
        <w:numPr>
          <w:ilvl w:val="0"/>
          <w:numId w:val="5"/>
        </w:numPr>
        <w:spacing w:line="240" w:lineRule="auto"/>
        <w:jc w:val="both"/>
        <w:rPr>
          <w:rStyle w:val="FontStyle97"/>
          <w:rFonts w:ascii="Times New Roman" w:hAnsi="Times New Roman" w:cs="Times New Roman"/>
        </w:rPr>
      </w:pPr>
      <w:r>
        <w:rPr>
          <w:rStyle w:val="FontStyle97"/>
          <w:rFonts w:ascii="Times New Roman" w:hAnsi="Times New Roman" w:cs="Times New Roman"/>
          <w:b/>
        </w:rPr>
        <w:t>KAPSAM</w:t>
      </w:r>
    </w:p>
    <w:p w14:paraId="7CC61550" w14:textId="27681362" w:rsidR="00A01D45" w:rsidRPr="00A01D45" w:rsidRDefault="0079683B" w:rsidP="00A01D45">
      <w:pPr>
        <w:spacing w:line="240" w:lineRule="auto"/>
        <w:ind w:firstLine="360"/>
        <w:jc w:val="both"/>
        <w:rPr>
          <w:rStyle w:val="FontStyle97"/>
          <w:rFonts w:ascii="Times New Roman" w:hAnsi="Times New Roman" w:cs="Times New Roman"/>
        </w:rPr>
      </w:pPr>
      <w:r w:rsidRPr="00A01D45">
        <w:rPr>
          <w:rStyle w:val="FontStyle97"/>
          <w:rFonts w:ascii="Times New Roman" w:hAnsi="Times New Roman" w:cs="Times New Roman"/>
        </w:rPr>
        <w:t>Bu talimat</w:t>
      </w:r>
      <w:r w:rsidR="00F85FEF">
        <w:rPr>
          <w:rStyle w:val="FontStyle97"/>
          <w:rFonts w:ascii="Times New Roman" w:hAnsi="Times New Roman" w:cs="Times New Roman"/>
        </w:rPr>
        <w:t>,</w:t>
      </w:r>
      <w:r w:rsidRPr="00A01D45">
        <w:rPr>
          <w:rStyle w:val="FontStyle97"/>
          <w:rFonts w:ascii="Times New Roman" w:hAnsi="Times New Roman" w:cs="Times New Roman"/>
        </w:rPr>
        <w:t xml:space="preserve"> Ağrı İbrahim Çeçen Üniversitesi yerleşkeleri, kazan dairelerinde çalışan personelin kazan dairelerinin kullanımını, sorumlulukları ve emniyet tedbirlerini kapsar</w:t>
      </w:r>
      <w:r w:rsidRPr="00A01D45">
        <w:rPr>
          <w:rStyle w:val="FontStyle97"/>
          <w:rFonts w:ascii="Times New Roman" w:hAnsi="Times New Roman" w:cs="Times New Roman"/>
          <w:b/>
        </w:rPr>
        <w:t>.</w:t>
      </w:r>
    </w:p>
    <w:p w14:paraId="3DA7A8EC" w14:textId="77777777" w:rsidR="00A01D45" w:rsidRPr="00A01D45" w:rsidRDefault="0079683B" w:rsidP="0079683B">
      <w:pPr>
        <w:pStyle w:val="ListeParagraf"/>
        <w:numPr>
          <w:ilvl w:val="0"/>
          <w:numId w:val="5"/>
        </w:numPr>
        <w:spacing w:line="240" w:lineRule="auto"/>
        <w:jc w:val="both"/>
        <w:rPr>
          <w:rFonts w:ascii="Times New Roman" w:hAnsi="Times New Roman" w:cs="Times New Roman"/>
          <w:sz w:val="24"/>
          <w:szCs w:val="24"/>
        </w:rPr>
      </w:pPr>
      <w:r w:rsidRPr="00A01D45">
        <w:rPr>
          <w:rStyle w:val="FontStyle97"/>
          <w:rFonts w:ascii="Times New Roman" w:hAnsi="Times New Roman" w:cs="Times New Roman"/>
          <w:b/>
        </w:rPr>
        <w:t>YASAL DAYANAK:</w:t>
      </w:r>
      <w:r w:rsidRPr="00A01D45">
        <w:rPr>
          <w:rFonts w:ascii="Times New Roman" w:hAnsi="Times New Roman" w:cs="Times New Roman"/>
        </w:rPr>
        <w:t xml:space="preserve"> </w:t>
      </w:r>
    </w:p>
    <w:p w14:paraId="626FE84C" w14:textId="01DCE4DF" w:rsidR="00A01D45" w:rsidRPr="00A01D45" w:rsidRDefault="0079683B" w:rsidP="00A01D45">
      <w:pPr>
        <w:spacing w:line="240" w:lineRule="auto"/>
        <w:ind w:firstLine="360"/>
        <w:jc w:val="both"/>
        <w:rPr>
          <w:rStyle w:val="FontStyle97"/>
          <w:rFonts w:ascii="Times New Roman" w:hAnsi="Times New Roman" w:cs="Times New Roman"/>
        </w:rPr>
      </w:pPr>
      <w:r w:rsidRPr="00A01D45">
        <w:rPr>
          <w:rStyle w:val="FontStyle97"/>
          <w:rFonts w:ascii="Times New Roman" w:hAnsi="Times New Roman" w:cs="Times New Roman"/>
        </w:rPr>
        <w:t>Bu talimat</w:t>
      </w:r>
      <w:r w:rsidR="00F85FEF">
        <w:rPr>
          <w:rStyle w:val="FontStyle97"/>
          <w:rFonts w:ascii="Times New Roman" w:hAnsi="Times New Roman" w:cs="Times New Roman"/>
        </w:rPr>
        <w:t>,</w:t>
      </w:r>
      <w:r w:rsidRPr="00A01D45">
        <w:rPr>
          <w:rStyle w:val="FontStyle97"/>
          <w:rFonts w:ascii="Times New Roman" w:hAnsi="Times New Roman" w:cs="Times New Roman"/>
        </w:rPr>
        <w:t xml:space="preserve"> 6331 Sayılı İş Sağlığı ve Güvenliği Kanunu ile bağlı yönetmelik ve tebliğlere dayanılarak hazırlanmıştır</w:t>
      </w:r>
      <w:r w:rsidR="00A01D45" w:rsidRPr="00A01D45">
        <w:rPr>
          <w:rStyle w:val="FontStyle97"/>
          <w:rFonts w:ascii="Times New Roman" w:hAnsi="Times New Roman" w:cs="Times New Roman"/>
        </w:rPr>
        <w:t>.</w:t>
      </w:r>
    </w:p>
    <w:p w14:paraId="0212FE3A" w14:textId="17EFB7EE" w:rsidR="00A01D45" w:rsidRPr="00A01D45" w:rsidRDefault="00A01D45" w:rsidP="0079683B">
      <w:pPr>
        <w:pStyle w:val="ListeParagraf"/>
        <w:numPr>
          <w:ilvl w:val="0"/>
          <w:numId w:val="5"/>
        </w:numPr>
        <w:spacing w:line="240" w:lineRule="auto"/>
        <w:jc w:val="both"/>
        <w:rPr>
          <w:rStyle w:val="FontStyle97"/>
          <w:rFonts w:ascii="Times New Roman" w:hAnsi="Times New Roman" w:cs="Times New Roman"/>
        </w:rPr>
      </w:pPr>
      <w:r w:rsidRPr="00A01D45">
        <w:rPr>
          <w:rStyle w:val="FontStyle97"/>
          <w:rFonts w:ascii="Times New Roman" w:hAnsi="Times New Roman" w:cs="Times New Roman"/>
          <w:b/>
        </w:rPr>
        <w:t>TANIMLAR</w:t>
      </w:r>
    </w:p>
    <w:p w14:paraId="753C16FC" w14:textId="77777777" w:rsidR="00A01D45" w:rsidRDefault="00A01D45" w:rsidP="00A01D45">
      <w:pPr>
        <w:spacing w:line="360" w:lineRule="auto"/>
        <w:ind w:firstLine="360"/>
        <w:jc w:val="both"/>
        <w:rPr>
          <w:rStyle w:val="FontStyle97"/>
          <w:rFonts w:ascii="Times New Roman" w:hAnsi="Times New Roman" w:cs="Times New Roman"/>
          <w:sz w:val="22"/>
          <w:szCs w:val="22"/>
        </w:rPr>
      </w:pPr>
      <w:r w:rsidRPr="0029581E">
        <w:rPr>
          <w:rFonts w:ascii="Times New Roman" w:hAnsi="Times New Roman" w:cs="Times New Roman"/>
        </w:rPr>
        <w:t xml:space="preserve">Bu talimatta tanımlanacak bir terim bulunmamaktadır. </w:t>
      </w:r>
    </w:p>
    <w:p w14:paraId="63831A21" w14:textId="77777777" w:rsidR="00A01D45" w:rsidRPr="00A01D45" w:rsidRDefault="00A01D45" w:rsidP="00A01D45">
      <w:pPr>
        <w:pStyle w:val="ListeParagraf"/>
        <w:numPr>
          <w:ilvl w:val="0"/>
          <w:numId w:val="5"/>
        </w:numPr>
        <w:spacing w:line="360" w:lineRule="auto"/>
        <w:jc w:val="both"/>
        <w:rPr>
          <w:rStyle w:val="FontStyle97"/>
          <w:rFonts w:ascii="Times New Roman" w:hAnsi="Times New Roman" w:cs="Times New Roman"/>
          <w:sz w:val="22"/>
          <w:szCs w:val="22"/>
        </w:rPr>
      </w:pPr>
      <w:r>
        <w:rPr>
          <w:rStyle w:val="FontStyle97"/>
          <w:rFonts w:ascii="Times New Roman" w:hAnsi="Times New Roman" w:cs="Times New Roman"/>
          <w:b/>
        </w:rPr>
        <w:t>SORUMLULUKLAR</w:t>
      </w:r>
    </w:p>
    <w:p w14:paraId="1E6721E6" w14:textId="2DF9CEE6" w:rsidR="00A01D45" w:rsidRPr="00A01D45" w:rsidRDefault="0079683B" w:rsidP="00A01D45">
      <w:pPr>
        <w:spacing w:line="360" w:lineRule="auto"/>
        <w:ind w:firstLine="360"/>
        <w:jc w:val="both"/>
        <w:rPr>
          <w:rStyle w:val="FontStyle97"/>
          <w:rFonts w:ascii="Times New Roman" w:hAnsi="Times New Roman" w:cs="Times New Roman"/>
          <w:sz w:val="22"/>
          <w:szCs w:val="22"/>
        </w:rPr>
      </w:pPr>
      <w:r w:rsidRPr="00A01D45">
        <w:rPr>
          <w:rStyle w:val="FontStyle97"/>
          <w:rFonts w:ascii="Times New Roman" w:hAnsi="Times New Roman" w:cs="Times New Roman"/>
        </w:rPr>
        <w:t>Bu talimatın uygulanmasından Ağrı İbrahim Çeçen Üniversitesi yerleşkeleri bünyesinde Katı, Sıvı ve Gaz kazanı bulunduran tüm birimlerin idari amirleri ve görevli personel sorumludur.</w:t>
      </w:r>
    </w:p>
    <w:p w14:paraId="2D1CC1E8" w14:textId="090EF8B0" w:rsidR="0079683B" w:rsidRPr="00A01D45" w:rsidRDefault="0079683B" w:rsidP="00A01D45">
      <w:pPr>
        <w:pStyle w:val="ListeParagraf"/>
        <w:numPr>
          <w:ilvl w:val="0"/>
          <w:numId w:val="5"/>
        </w:numPr>
        <w:spacing w:line="360" w:lineRule="auto"/>
        <w:jc w:val="both"/>
        <w:rPr>
          <w:rStyle w:val="FontStyle97"/>
          <w:rFonts w:ascii="Times New Roman" w:hAnsi="Times New Roman" w:cs="Times New Roman"/>
          <w:sz w:val="22"/>
          <w:szCs w:val="22"/>
        </w:rPr>
      </w:pPr>
      <w:r w:rsidRPr="00A01D45">
        <w:rPr>
          <w:rStyle w:val="FontStyle97"/>
          <w:rFonts w:ascii="Times New Roman" w:hAnsi="Times New Roman" w:cs="Times New Roman"/>
          <w:b/>
        </w:rPr>
        <w:t>UYGULAMA</w:t>
      </w:r>
    </w:p>
    <w:p w14:paraId="4347A1A5"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Panolarının önünde yalıtkan paspas bulunmalı,  </w:t>
      </w:r>
    </w:p>
    <w:p w14:paraId="2E1111E8"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panoları kilitli olmalı, </w:t>
      </w:r>
    </w:p>
    <w:p w14:paraId="5FE8B863"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odalarının yerlerinde yalıtkan paspas olmalı, </w:t>
      </w:r>
    </w:p>
    <w:p w14:paraId="7DF69643"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Panolarının üzerlerinde uyarı levhaları olmalı, </w:t>
      </w:r>
    </w:p>
    <w:p w14:paraId="77EF828B"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Odalarının dışına "elektrik odası" olduğunu belirten tanımlayıcı levha asılmalı, </w:t>
      </w:r>
    </w:p>
    <w:p w14:paraId="3A701897"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Elektrik Kabloları kablo kanalında olmalı. </w:t>
      </w:r>
    </w:p>
    <w:p w14:paraId="796C29B3"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dairesinin kapısının üzerine "Kazan Dairesi" olduğunu belirten levha asılmalı. </w:t>
      </w:r>
    </w:p>
    <w:p w14:paraId="4588B7DB"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Kazanların üzerinde, imalatçı firma tarafından aşağıdaki bilgiler yazılı bir plaka konulmalı  </w:t>
      </w:r>
    </w:p>
    <w:p w14:paraId="290221E7" w14:textId="77777777" w:rsidR="0079683B" w:rsidRPr="00717037" w:rsidRDefault="0079683B" w:rsidP="0079683B">
      <w:pPr>
        <w:pStyle w:val="ListeParagraf"/>
        <w:numPr>
          <w:ilvl w:val="1"/>
          <w:numId w:val="4"/>
        </w:numPr>
        <w:spacing w:after="0" w:line="240" w:lineRule="auto"/>
        <w:ind w:left="1560" w:hanging="284"/>
        <w:jc w:val="both"/>
        <w:rPr>
          <w:rStyle w:val="FontStyle97"/>
          <w:rFonts w:ascii="Times New Roman" w:hAnsi="Times New Roman" w:cs="Times New Roman"/>
        </w:rPr>
      </w:pPr>
      <w:r w:rsidRPr="00717037">
        <w:rPr>
          <w:rStyle w:val="FontStyle97"/>
          <w:rFonts w:ascii="Times New Roman" w:hAnsi="Times New Roman" w:cs="Times New Roman"/>
        </w:rPr>
        <w:t xml:space="preserve">İmalatçı firmanın adı, </w:t>
      </w:r>
    </w:p>
    <w:p w14:paraId="51DB707C" w14:textId="77777777" w:rsidR="0079683B" w:rsidRPr="00717037" w:rsidRDefault="0079683B" w:rsidP="0079683B">
      <w:pPr>
        <w:pStyle w:val="ListeParagraf"/>
        <w:numPr>
          <w:ilvl w:val="1"/>
          <w:numId w:val="4"/>
        </w:numPr>
        <w:spacing w:after="0" w:line="240" w:lineRule="auto"/>
        <w:ind w:left="1560" w:hanging="284"/>
        <w:jc w:val="both"/>
        <w:rPr>
          <w:rStyle w:val="FontStyle97"/>
          <w:rFonts w:ascii="Times New Roman" w:hAnsi="Times New Roman" w:cs="Times New Roman"/>
        </w:rPr>
      </w:pPr>
      <w:r w:rsidRPr="00717037">
        <w:rPr>
          <w:rStyle w:val="FontStyle97"/>
          <w:rFonts w:ascii="Times New Roman" w:hAnsi="Times New Roman" w:cs="Times New Roman"/>
        </w:rPr>
        <w:t xml:space="preserve">Kazanın numarası, </w:t>
      </w:r>
    </w:p>
    <w:p w14:paraId="6A772F85" w14:textId="77777777" w:rsidR="0079683B" w:rsidRPr="00717037" w:rsidRDefault="0079683B" w:rsidP="0079683B">
      <w:pPr>
        <w:pStyle w:val="ListeParagraf"/>
        <w:numPr>
          <w:ilvl w:val="1"/>
          <w:numId w:val="4"/>
        </w:numPr>
        <w:spacing w:after="0" w:line="240" w:lineRule="auto"/>
        <w:ind w:left="1560" w:hanging="284"/>
        <w:jc w:val="both"/>
        <w:rPr>
          <w:rStyle w:val="FontStyle97"/>
          <w:rFonts w:ascii="Times New Roman" w:hAnsi="Times New Roman" w:cs="Times New Roman"/>
        </w:rPr>
      </w:pPr>
      <w:r w:rsidRPr="00717037">
        <w:rPr>
          <w:rStyle w:val="FontStyle97"/>
          <w:rFonts w:ascii="Times New Roman" w:hAnsi="Times New Roman" w:cs="Times New Roman"/>
        </w:rPr>
        <w:t xml:space="preserve">İmal edildiği sene, </w:t>
      </w:r>
    </w:p>
    <w:p w14:paraId="7966DF6C" w14:textId="77777777" w:rsidR="0079683B" w:rsidRPr="00717037" w:rsidRDefault="0079683B" w:rsidP="0079683B">
      <w:pPr>
        <w:pStyle w:val="ListeParagraf"/>
        <w:numPr>
          <w:ilvl w:val="1"/>
          <w:numId w:val="4"/>
        </w:numPr>
        <w:spacing w:after="0" w:line="240" w:lineRule="auto"/>
        <w:ind w:left="1560" w:hanging="284"/>
        <w:jc w:val="both"/>
        <w:rPr>
          <w:rStyle w:val="FontStyle97"/>
          <w:rFonts w:ascii="Times New Roman" w:hAnsi="Times New Roman" w:cs="Times New Roman"/>
        </w:rPr>
      </w:pPr>
      <w:r w:rsidRPr="00717037">
        <w:rPr>
          <w:rStyle w:val="FontStyle97"/>
          <w:rFonts w:ascii="Times New Roman" w:hAnsi="Times New Roman" w:cs="Times New Roman"/>
        </w:rPr>
        <w:t xml:space="preserve">En yüksek çalışma basıncı. </w:t>
      </w:r>
    </w:p>
    <w:p w14:paraId="7A9637D4"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Kazanların üzerlerinde kontrolüne ilişkin belge bulunmalı. </w:t>
      </w:r>
    </w:p>
    <w:p w14:paraId="6FE8BB1F"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Kazanların gözle kontrolü saat başı yapılmalı. Yapılan kontroller kazan defterine işlenmeli. </w:t>
      </w:r>
    </w:p>
    <w:p w14:paraId="4E5F7EE2"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Kompresörlerin ve kazanların periyodik bakımları yapılmalı, bakım kartları kazan dairelerinde bulundurulmalı.. </w:t>
      </w:r>
    </w:p>
    <w:p w14:paraId="40939039"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 çalışma talimatları çalışma ortamında bulunmalı. </w:t>
      </w:r>
    </w:p>
    <w:p w14:paraId="7810B8AA"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Göstergelerin üzerlerinde maksimum sıcaklık veya basıncı gösterecek kırmızı işaretleme olmalı.  </w:t>
      </w:r>
    </w:p>
    <w:p w14:paraId="3489496B"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Kazancıların sağlık muayeneleri periyodik olarak yapılmalı. </w:t>
      </w:r>
    </w:p>
    <w:p w14:paraId="11D26ADC"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dairelerinde LPG tüpü, vb. patlayıcı ve yanıcı malzemeler olmamalı. </w:t>
      </w:r>
    </w:p>
    <w:p w14:paraId="505A3D5B"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lastRenderedPageBreak/>
        <w:t xml:space="preserve">Birimlerde bulunan kazanlar için bir sicil kartı veya defteri tutulmalı, bunlara, yapılan onarım, bakım ve deneyleri, günü gününe işlenmeli. </w:t>
      </w:r>
    </w:p>
    <w:p w14:paraId="30F0B82E"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Kazanların hidrolik basınç deneyleri, en yüksek çalışma basıncının en çok 1, 5 katı ile yapılmalı, kontrol ve deneylerin sonucu uygun bulunmayan kazanlar, uygunluk sağlanıncaya kadar kullanılmamalı. </w:t>
      </w:r>
    </w:p>
    <w:p w14:paraId="1DD69AAC"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 (5544 sayılı MYK) uygun Kazancı Belgesi olan kişiler tarafından işletilmeli. </w:t>
      </w:r>
    </w:p>
    <w:p w14:paraId="4CF889C8"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Bütün kazanlar, yangına ve patlamaya karşı dayanıklı ayrı bir bölmede veya binada olmalı ve kazan dairesinin üstündeki katta, personel çalıştırılmamalı. </w:t>
      </w:r>
    </w:p>
    <w:p w14:paraId="75CA9A90"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dairelerinin tavanı, gerektiğinde kazan üzerine çalışmaya kolaylaştıracak yükseklikte olmalı, Kazan daireleri sürekli olarak havalandırılmalı, Tabii havalandırmanın yeterli olmadığı hallerde, uygun aspirasyon tesisatı yapılmalı. </w:t>
      </w:r>
    </w:p>
    <w:p w14:paraId="78988F81"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dairelerine sorumlu, ilgili ve yetkililerden başka kimse girmemeli. </w:t>
      </w:r>
    </w:p>
    <w:p w14:paraId="0FC6382F"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Kazanın emniyet supapları, vardiya değişiminde kontrol edilmeli. </w:t>
      </w:r>
    </w:p>
    <w:p w14:paraId="42662157"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 binanın diğer kısımlarından, yangına en az 120 dakika dayanıklı bölmelerle ayrılmış olarak merkezi bir yerde ve bütün halinde bulunmalı. </w:t>
      </w:r>
    </w:p>
    <w:p w14:paraId="6319DE45"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Sıvı yakıt kullanan kazan dairelerinde yakıt tankları yangından korunmuş bağımsız bir bölümde olmalı. </w:t>
      </w:r>
    </w:p>
    <w:p w14:paraId="7270EAD5"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Doğalgaz sayaçları kazan dairesi dışına yerleştirilmeli. </w:t>
      </w:r>
    </w:p>
    <w:p w14:paraId="70EDF18D"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Herhangi bir tehlike anında gazı kesecek olan ana kapama vanası ile elektrik akımını kesecek ana şalter ve ana elektrik panosu kazan dairesi dışında kolayca ulaşılabilecek bir yere konmalı.  </w:t>
      </w:r>
    </w:p>
    <w:p w14:paraId="735897F2"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Gaz ana vanasının yerini gösteren plaka, bina girişinde kolayca görülebilecek bir yere asılmalı. </w:t>
      </w:r>
    </w:p>
    <w:p w14:paraId="28CA0425"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 topraklaması standartlara uygun şekilde yapılmalı.  </w:t>
      </w:r>
    </w:p>
    <w:p w14:paraId="690DC233"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Doğalgazlı kazan dairesini işletecek personel mutlaka yetkili bir kurum tarafından verilen doğalgazlı kazan dairesi işletmeciliği kursunu bitirdiğine dair sertifikalı olmalı. </w:t>
      </w:r>
    </w:p>
    <w:p w14:paraId="4FE018A9"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Sıcak ve soğuk su güzergahları işaretlenmeli. </w:t>
      </w:r>
    </w:p>
    <w:p w14:paraId="631EE814"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Doğalgaz kullanıldığında "yanıcı madde", "ateşle yaklaşma", "sigara içilmez" uyarı levhaları konulmalı. </w:t>
      </w:r>
    </w:p>
    <w:p w14:paraId="33BA3B8E"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dairesinde sıvılaştırılmış petrol gazı (SPG) veya doğalgaz kullanılması durumunda bu gazları algılayacak gaz detektörleri kullanılmalı. </w:t>
      </w:r>
    </w:p>
    <w:p w14:paraId="0A8B8CD5"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Kullanılan Lambalar etanj (su geçirmez) olmalı. </w:t>
      </w:r>
    </w:p>
    <w:p w14:paraId="26A67D7B"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Camlarda kedi, kuş vb. canlı girmemesi için tel olmalı. </w:t>
      </w:r>
    </w:p>
    <w:p w14:paraId="5C2890B4"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 tabanına yakıt dökülmemesi için gerekli önlem alınmalı ve dökülen yakıtın kolayca boşaltılacağı bir kanal sistemi (drenaj) yapılmalı. Kanalların üzerleri ızgaralar ile kapatılmalı. </w:t>
      </w:r>
    </w:p>
    <w:p w14:paraId="1B442C00"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Kazanlara rahatça ulaşılabilmesi için gerekli kapı bulunmalı. </w:t>
      </w:r>
    </w:p>
    <w:p w14:paraId="2158B0FA"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Kazan dairesinde en az 1 adet 6 kg'lık çok maksatlı kuru kimyasal tozlu yangın söndürme cihazı ve büyük kazan dairelerinde en az 1 adet yangın dolabı bulundurulmalı. Yangın tüpleri kapı girişlerine yakın yerlerde asılı olarak bulunmalı. </w:t>
      </w:r>
    </w:p>
    <w:p w14:paraId="628A2A67" w14:textId="77777777" w:rsidR="0079683B" w:rsidRPr="00717037"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 xml:space="preserve">Acil çıkış işaretlemeleri yapılmalı ve çıkış kapıları belirlenmeli.  </w:t>
      </w:r>
    </w:p>
    <w:p w14:paraId="6989AB79" w14:textId="77777777" w:rsidR="0079683B" w:rsidRDefault="0079683B" w:rsidP="0079683B">
      <w:pPr>
        <w:pStyle w:val="ListeParagraf"/>
        <w:numPr>
          <w:ilvl w:val="0"/>
          <w:numId w:val="4"/>
        </w:numPr>
        <w:spacing w:after="0" w:line="240" w:lineRule="auto"/>
        <w:ind w:left="709"/>
        <w:jc w:val="both"/>
        <w:rPr>
          <w:rStyle w:val="FontStyle97"/>
          <w:rFonts w:ascii="Times New Roman" w:hAnsi="Times New Roman" w:cs="Times New Roman"/>
        </w:rPr>
      </w:pPr>
      <w:r w:rsidRPr="00717037">
        <w:rPr>
          <w:rStyle w:val="FontStyle97"/>
          <w:rFonts w:ascii="Times New Roman" w:hAnsi="Times New Roman" w:cs="Times New Roman"/>
        </w:rPr>
        <w:t>Kazancılar iş elbisesi, eldiven, maske vb. kişisel koruyucu donanım kullanmalıdır.</w:t>
      </w:r>
    </w:p>
    <w:p w14:paraId="61843D09" w14:textId="77777777" w:rsidR="0079683B" w:rsidRDefault="0079683B" w:rsidP="0079683B">
      <w:pPr>
        <w:pStyle w:val="ListeParagraf"/>
        <w:spacing w:after="0" w:line="240" w:lineRule="auto"/>
        <w:ind w:left="709"/>
        <w:jc w:val="both"/>
        <w:rPr>
          <w:rStyle w:val="FontStyle97"/>
          <w:rFonts w:ascii="Times New Roman" w:hAnsi="Times New Roman" w:cs="Times New Roman"/>
        </w:rPr>
      </w:pPr>
    </w:p>
    <w:p w14:paraId="29267AAE" w14:textId="77777777" w:rsidR="0079683B" w:rsidRDefault="0079683B" w:rsidP="0079683B">
      <w:pPr>
        <w:pStyle w:val="ListeParagraf"/>
        <w:spacing w:after="0" w:line="240" w:lineRule="auto"/>
        <w:ind w:left="709"/>
        <w:jc w:val="both"/>
        <w:rPr>
          <w:rStyle w:val="FontStyle97"/>
          <w:rFonts w:ascii="Times New Roman" w:hAnsi="Times New Roman" w:cs="Times New Roman"/>
        </w:rPr>
      </w:pPr>
    </w:p>
    <w:p w14:paraId="443D3B14" w14:textId="77777777" w:rsidR="0079683B" w:rsidRDefault="0079683B" w:rsidP="0079683B">
      <w:pPr>
        <w:pStyle w:val="ListeParagraf"/>
        <w:spacing w:after="0" w:line="240" w:lineRule="auto"/>
        <w:ind w:left="709"/>
        <w:jc w:val="both"/>
        <w:rPr>
          <w:rStyle w:val="FontStyle97"/>
          <w:rFonts w:ascii="Times New Roman" w:hAnsi="Times New Roman" w:cs="Times New Roman"/>
        </w:rPr>
      </w:pPr>
    </w:p>
    <w:p w14:paraId="7C104E3F" w14:textId="22907BE6" w:rsidR="0079683B" w:rsidRDefault="0079683B" w:rsidP="0079683B">
      <w:pPr>
        <w:pStyle w:val="ListeParagraf"/>
        <w:spacing w:after="0" w:line="240" w:lineRule="auto"/>
        <w:ind w:left="709"/>
        <w:jc w:val="both"/>
        <w:rPr>
          <w:rStyle w:val="FontStyle97"/>
          <w:rFonts w:ascii="Times New Roman" w:hAnsi="Times New Roman" w:cs="Times New Roman"/>
        </w:rPr>
      </w:pPr>
    </w:p>
    <w:p w14:paraId="1BEDE92B" w14:textId="6821FC66" w:rsidR="00A01D45" w:rsidRDefault="00A01D45" w:rsidP="0079683B">
      <w:pPr>
        <w:pStyle w:val="ListeParagraf"/>
        <w:spacing w:after="0" w:line="240" w:lineRule="auto"/>
        <w:ind w:left="709"/>
        <w:jc w:val="both"/>
        <w:rPr>
          <w:rStyle w:val="FontStyle97"/>
          <w:rFonts w:ascii="Times New Roman" w:hAnsi="Times New Roman" w:cs="Times New Roman"/>
        </w:rPr>
      </w:pPr>
    </w:p>
    <w:p w14:paraId="7ADCD2EE" w14:textId="77777777" w:rsidR="00A01D45" w:rsidRDefault="00A01D45" w:rsidP="0079683B">
      <w:pPr>
        <w:pStyle w:val="ListeParagraf"/>
        <w:spacing w:after="0" w:line="240" w:lineRule="auto"/>
        <w:ind w:left="709"/>
        <w:jc w:val="both"/>
        <w:rPr>
          <w:rStyle w:val="FontStyle97"/>
          <w:rFonts w:ascii="Times New Roman" w:hAnsi="Times New Roman" w:cs="Times New Roman"/>
        </w:rPr>
      </w:pPr>
    </w:p>
    <w:p w14:paraId="1896BAE1" w14:textId="77777777" w:rsidR="0079683B" w:rsidRPr="00717037" w:rsidRDefault="0079683B" w:rsidP="0079683B">
      <w:pPr>
        <w:pStyle w:val="ListeParagraf"/>
        <w:spacing w:after="0" w:line="240" w:lineRule="auto"/>
        <w:ind w:left="709"/>
        <w:jc w:val="both"/>
        <w:rPr>
          <w:rFonts w:ascii="Times New Roman" w:hAnsi="Times New Roman" w:cs="Times New Roman"/>
        </w:rPr>
      </w:pPr>
    </w:p>
    <w:p w14:paraId="698C041B" w14:textId="339F4F5B" w:rsidR="0079683B" w:rsidRDefault="0079683B" w:rsidP="0079683B">
      <w:pPr>
        <w:spacing w:before="40"/>
        <w:jc w:val="both"/>
        <w:rPr>
          <w:rFonts w:ascii="Times New Roman" w:hAnsi="Times New Roman" w:cs="Times New Roman"/>
        </w:rPr>
      </w:pPr>
      <w:r w:rsidRPr="00717037">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01B432AD" w14:textId="6227650D" w:rsidR="00A01D45" w:rsidRDefault="00A01D45" w:rsidP="0079683B">
      <w:pPr>
        <w:spacing w:before="40"/>
        <w:jc w:val="both"/>
        <w:rPr>
          <w:rFonts w:ascii="Times New Roman" w:hAnsi="Times New Roman" w:cs="Times New Roman"/>
        </w:rPr>
      </w:pPr>
    </w:p>
    <w:p w14:paraId="1C5C7E3D" w14:textId="728DDE5F" w:rsidR="00A01D45" w:rsidRDefault="00A01D45" w:rsidP="0079683B">
      <w:pPr>
        <w:spacing w:before="40"/>
        <w:jc w:val="both"/>
        <w:rPr>
          <w:rFonts w:ascii="Times New Roman" w:hAnsi="Times New Roman" w:cs="Times New Roman"/>
        </w:rPr>
      </w:pPr>
    </w:p>
    <w:p w14:paraId="4798D8F9" w14:textId="77777777" w:rsidR="00A01D45" w:rsidRPr="00717037" w:rsidRDefault="00A01D45" w:rsidP="0079683B">
      <w:pPr>
        <w:spacing w:before="40"/>
        <w:jc w:val="both"/>
        <w:rPr>
          <w:rFonts w:ascii="Times New Roman" w:hAnsi="Times New Roman" w:cs="Times New Roman"/>
        </w:rPr>
      </w:pPr>
    </w:p>
    <w:p w14:paraId="3B866CC1" w14:textId="77777777" w:rsidR="0079683B" w:rsidRPr="00717037" w:rsidRDefault="0079683B" w:rsidP="0079683B">
      <w:pPr>
        <w:spacing w:after="0" w:line="276" w:lineRule="auto"/>
        <w:jc w:val="both"/>
        <w:rPr>
          <w:rStyle w:val="FontStyle97"/>
          <w:rFonts w:ascii="Times New Roman" w:hAnsi="Times New Roman" w:cs="Times New Roman"/>
          <w:b/>
          <w:bCs/>
        </w:rPr>
      </w:pPr>
      <w:r w:rsidRPr="00717037">
        <w:rPr>
          <w:rStyle w:val="FontStyle97"/>
          <w:rFonts w:ascii="Times New Roman" w:hAnsi="Times New Roman" w:cs="Times New Roman"/>
          <w:b/>
        </w:rPr>
        <w:t xml:space="preserve">Yukarıdaki talimatı okuduğumu, anladığımı, </w:t>
      </w:r>
      <w:r w:rsidRPr="00717037">
        <w:rPr>
          <w:rFonts w:ascii="Times New Roman" w:hAnsi="Times New Roman" w:cs="Times New Roman"/>
          <w:b/>
          <w:bCs/>
        </w:rPr>
        <w:t>Ağrı İbrahim Çeçen Üniversitesi</w:t>
      </w:r>
      <w:r w:rsidRPr="00717037">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1D4B8" w14:textId="77777777" w:rsidR="00976661" w:rsidRDefault="00976661" w:rsidP="001C518C">
      <w:pPr>
        <w:spacing w:after="0" w:line="240" w:lineRule="auto"/>
      </w:pPr>
      <w:r>
        <w:separator/>
      </w:r>
    </w:p>
  </w:endnote>
  <w:endnote w:type="continuationSeparator" w:id="0">
    <w:p w14:paraId="062ACCD7" w14:textId="77777777" w:rsidR="00976661" w:rsidRDefault="0097666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43DD" w14:textId="77777777" w:rsidR="00265C36" w:rsidRDefault="00265C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D873E" w14:textId="77777777" w:rsidR="00265C36" w:rsidRDefault="00265C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0D3A" w14:textId="77777777" w:rsidR="00976661" w:rsidRDefault="00976661" w:rsidP="001C518C">
      <w:pPr>
        <w:spacing w:after="0" w:line="240" w:lineRule="auto"/>
      </w:pPr>
      <w:r>
        <w:separator/>
      </w:r>
    </w:p>
  </w:footnote>
  <w:footnote w:type="continuationSeparator" w:id="0">
    <w:p w14:paraId="12D594DF" w14:textId="77777777" w:rsidR="00976661" w:rsidRDefault="0097666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07A9" w14:textId="77777777" w:rsidR="00265C36" w:rsidRDefault="00265C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5227EDF" w14:textId="77777777" w:rsidR="00BA35DF" w:rsidRDefault="00BA35DF" w:rsidP="00F85F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T.C.</w:t>
          </w:r>
        </w:p>
        <w:p w14:paraId="61E5FA5D" w14:textId="77777777" w:rsidR="00BA35DF" w:rsidRDefault="00BA35DF" w:rsidP="00F85F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F0E7C06" w:rsidR="00C45A20" w:rsidRPr="0079683B" w:rsidRDefault="00F85FEF" w:rsidP="00F85FE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KAZAN DAİRELERİ İŞLETİMİ İÇİN </w:t>
          </w:r>
          <w:r w:rsidR="0079683B" w:rsidRPr="00717037">
            <w:rPr>
              <w:rFonts w:ascii="Times New Roman" w:hAnsi="Times New Roman" w:cs="Times New Roman"/>
              <w:b/>
              <w:bCs/>
              <w:sz w:val="26"/>
              <w:szCs w:val="26"/>
            </w:rPr>
            <w:t>ASGARİ ŞARTLAR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2B3750FE" w:rsidR="00C45A20" w:rsidRPr="00731EA7" w:rsidRDefault="00265C36" w:rsidP="00CA300D">
          <w:pPr>
            <w:pStyle w:val="stBilgi"/>
            <w:rPr>
              <w:rFonts w:ascii="Times New Roman" w:hAnsi="Times New Roman" w:cs="Times New Roman"/>
              <w:sz w:val="20"/>
            </w:rPr>
          </w:pPr>
          <w:r w:rsidRPr="00265C36">
            <w:rPr>
              <w:rFonts w:ascii="Times New Roman" w:hAnsi="Times New Roman" w:cs="Times New Roman"/>
              <w:sz w:val="20"/>
            </w:rPr>
            <w:t>TLM-İSG-0</w:t>
          </w:r>
          <w:r>
            <w:rPr>
              <w:rFonts w:ascii="Times New Roman" w:hAnsi="Times New Roman" w:cs="Times New Roman"/>
              <w:sz w:val="20"/>
            </w:rPr>
            <w:t>20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44CC39EE" w:rsidR="00C45A20" w:rsidRPr="00731EA7" w:rsidRDefault="0079683B"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627BF26"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85FEF">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85FEF">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6614" w14:textId="77777777" w:rsidR="00265C36" w:rsidRDefault="00265C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63401DB"/>
    <w:multiLevelType w:val="hybridMultilevel"/>
    <w:tmpl w:val="7D70CA0C"/>
    <w:lvl w:ilvl="0" w:tplc="041F0001">
      <w:start w:val="1"/>
      <w:numFmt w:val="bullet"/>
      <w:lvlText w:val=""/>
      <w:lvlJc w:val="left"/>
      <w:pPr>
        <w:ind w:left="862" w:hanging="360"/>
      </w:pPr>
      <w:rPr>
        <w:rFonts w:ascii="Symbol" w:hAnsi="Symbol" w:hint="default"/>
      </w:r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F647D6D"/>
    <w:multiLevelType w:val="hybridMultilevel"/>
    <w:tmpl w:val="328CA8C0"/>
    <w:lvl w:ilvl="0" w:tplc="6818D0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830438604">
    <w:abstractNumId w:val="0"/>
  </w:num>
  <w:num w:numId="2" w16cid:durableId="1124424542">
    <w:abstractNumId w:val="2"/>
  </w:num>
  <w:num w:numId="3" w16cid:durableId="1173833104">
    <w:abstractNumId w:val="4"/>
  </w:num>
  <w:num w:numId="4" w16cid:durableId="1928921426">
    <w:abstractNumId w:val="1"/>
  </w:num>
  <w:num w:numId="5" w16cid:durableId="753821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3CF0"/>
    <w:rsid w:val="000942FB"/>
    <w:rsid w:val="000A41A3"/>
    <w:rsid w:val="000A66BA"/>
    <w:rsid w:val="00110647"/>
    <w:rsid w:val="001331D7"/>
    <w:rsid w:val="001617D1"/>
    <w:rsid w:val="001A4884"/>
    <w:rsid w:val="001B5628"/>
    <w:rsid w:val="001C518C"/>
    <w:rsid w:val="002270D9"/>
    <w:rsid w:val="00233B00"/>
    <w:rsid w:val="00257304"/>
    <w:rsid w:val="00265C36"/>
    <w:rsid w:val="00286A64"/>
    <w:rsid w:val="003003F9"/>
    <w:rsid w:val="004318EA"/>
    <w:rsid w:val="0045738E"/>
    <w:rsid w:val="00495E8C"/>
    <w:rsid w:val="004B3874"/>
    <w:rsid w:val="004C6F5F"/>
    <w:rsid w:val="004D6E74"/>
    <w:rsid w:val="00503715"/>
    <w:rsid w:val="00537279"/>
    <w:rsid w:val="005C2372"/>
    <w:rsid w:val="005C4342"/>
    <w:rsid w:val="005E57DA"/>
    <w:rsid w:val="006342DA"/>
    <w:rsid w:val="006A5302"/>
    <w:rsid w:val="00707CBB"/>
    <w:rsid w:val="0071507A"/>
    <w:rsid w:val="0071737A"/>
    <w:rsid w:val="00771A3F"/>
    <w:rsid w:val="00794C41"/>
    <w:rsid w:val="0079683B"/>
    <w:rsid w:val="00820016"/>
    <w:rsid w:val="00827A91"/>
    <w:rsid w:val="00834634"/>
    <w:rsid w:val="00856C2B"/>
    <w:rsid w:val="008A0E67"/>
    <w:rsid w:val="008C745D"/>
    <w:rsid w:val="008F4722"/>
    <w:rsid w:val="00976661"/>
    <w:rsid w:val="009E76F7"/>
    <w:rsid w:val="009F1F55"/>
    <w:rsid w:val="00A01D45"/>
    <w:rsid w:val="00A20521"/>
    <w:rsid w:val="00A25226"/>
    <w:rsid w:val="00A46D37"/>
    <w:rsid w:val="00A82043"/>
    <w:rsid w:val="00AD5ABA"/>
    <w:rsid w:val="00AE1960"/>
    <w:rsid w:val="00AE62C0"/>
    <w:rsid w:val="00AF32B2"/>
    <w:rsid w:val="00B91FB9"/>
    <w:rsid w:val="00BA35DF"/>
    <w:rsid w:val="00BF3652"/>
    <w:rsid w:val="00C327DD"/>
    <w:rsid w:val="00C45A20"/>
    <w:rsid w:val="00C45A8B"/>
    <w:rsid w:val="00CA300D"/>
    <w:rsid w:val="00D51C97"/>
    <w:rsid w:val="00D91330"/>
    <w:rsid w:val="00DA5A93"/>
    <w:rsid w:val="00DC523D"/>
    <w:rsid w:val="00DD328C"/>
    <w:rsid w:val="00E32EAB"/>
    <w:rsid w:val="00E45987"/>
    <w:rsid w:val="00E47735"/>
    <w:rsid w:val="00E60F1F"/>
    <w:rsid w:val="00EA01CE"/>
    <w:rsid w:val="00EA0825"/>
    <w:rsid w:val="00EB768B"/>
    <w:rsid w:val="00EE5C42"/>
    <w:rsid w:val="00EE5D6B"/>
    <w:rsid w:val="00F11526"/>
    <w:rsid w:val="00F30A97"/>
    <w:rsid w:val="00F575CD"/>
    <w:rsid w:val="00F85FEF"/>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79683B"/>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828</Words>
  <Characters>4726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2024-08-16T07:38:00Z</dcterms:modified>
</cp:coreProperties>
</file>